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i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 xml:space="preserve">INCIDENT AND INJURY REPORT </w:t>
      </w:r>
      <w:r w:rsidRPr="00881E83">
        <w:rPr>
          <w:rFonts w:ascii="Arial" w:eastAsia="Times New Roman" w:hAnsi="Arial" w:cs="Times New Roman"/>
          <w:b/>
          <w:bCs/>
          <w:i/>
          <w:color w:val="003F72"/>
          <w:sz w:val="28"/>
          <w:szCs w:val="26"/>
        </w:rPr>
        <w:t>(2 pages)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A Church member should promptly fill out the following form to record </w:t>
      </w: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all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situations of injury, damage, emergency or incident of concern which arises or occurs. This applies particularly to an incident that might lead to a claim against the church for any reason – e.g. accident, injury or property damage. If necessary, or in doubt, contact a member of the Committee of Management immediately.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bCs/>
          <w:color w:val="000000"/>
          <w:sz w:val="18"/>
          <w:szCs w:val="18"/>
        </w:rPr>
        <w:t>HAZARD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To record a hazard or situation which might cause injury or damage, please also complete the Hazard Report Form.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FIRST-AID: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It is also advisable to complete the Record of First Air Form if this was given.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4"/>
          <w:szCs w:val="24"/>
        </w:rPr>
      </w:pPr>
      <w:r w:rsidRPr="00881E83">
        <w:rPr>
          <w:rFonts w:ascii="Arial" w:eastAsia="Arial" w:hAnsi="Arial" w:cs="Times New Roman"/>
          <w:color w:val="000000"/>
          <w:sz w:val="24"/>
          <w:szCs w:val="24"/>
        </w:rPr>
        <w:t xml:space="preserve">In the event of such an incident, </w:t>
      </w:r>
      <w:r w:rsidRPr="00881E83">
        <w:rPr>
          <w:rFonts w:ascii="Arial" w:eastAsia="Arial" w:hAnsi="Arial" w:cs="Times New Roman"/>
          <w:b/>
          <w:color w:val="000000"/>
          <w:sz w:val="24"/>
          <w:szCs w:val="24"/>
        </w:rPr>
        <w:t>DO NOT ADMIT LIABILITY</w:t>
      </w:r>
    </w:p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Date _____________________________________________________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  <w:t>Time ____________________________</w:t>
      </w:r>
    </w:p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Location: ________________________________________________________________________________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Type of Activity or other use: ____________________________________________________________________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Name of person/s eye-witnesses involved in the incident ______________________________________________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6"/>
          <w:szCs w:val="16"/>
        </w:rPr>
        <w:t>______________________________________________________________________________________________________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Address, Phone: ______________________________________________________________________________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If a </w:t>
      </w:r>
      <w:r w:rsidRPr="00881E83">
        <w:rPr>
          <w:rFonts w:ascii="Arial" w:eastAsia="Arial" w:hAnsi="Arial" w:cs="Times New Roman"/>
          <w:color w:val="000000"/>
          <w:sz w:val="18"/>
          <w:szCs w:val="18"/>
          <w:u w:val="single"/>
        </w:rPr>
        <w:t>car accident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, car registration of other vehicle:_____________________________________________________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</w:rPr>
      </w:pPr>
      <w:r w:rsidRPr="00881E83">
        <w:rPr>
          <w:rFonts w:ascii="Arial" w:eastAsia="Arial" w:hAnsi="Arial" w:cs="Times New Roman"/>
          <w:color w:val="000000"/>
          <w:sz w:val="18"/>
        </w:rPr>
        <w:t xml:space="preserve">If a </w:t>
      </w:r>
      <w:r w:rsidRPr="00881E83">
        <w:rPr>
          <w:rFonts w:ascii="Arial" w:eastAsia="Arial" w:hAnsi="Arial" w:cs="Times New Roman"/>
          <w:color w:val="000000"/>
          <w:sz w:val="18"/>
          <w:u w:val="single"/>
        </w:rPr>
        <w:t>personal injury</w:t>
      </w:r>
      <w:r w:rsidRPr="00881E83">
        <w:rPr>
          <w:rFonts w:ascii="Arial" w:eastAsia="Arial" w:hAnsi="Arial" w:cs="Times New Roman"/>
          <w:color w:val="000000"/>
          <w:sz w:val="18"/>
        </w:rPr>
        <w:t>, name/s of the person/s injured: 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</w:rPr>
      </w:pPr>
      <w:r w:rsidRPr="00881E83">
        <w:rPr>
          <w:rFonts w:ascii="Arial" w:eastAsia="Arial" w:hAnsi="Arial" w:cs="Times New Roman"/>
          <w:color w:val="000000"/>
          <w:sz w:val="18"/>
        </w:rPr>
        <w:t>Part of body injured and nature of injury: ____________________________________________________________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8"/>
        </w:rPr>
        <w:t>What immediate first aid/treatment was</w:t>
      </w:r>
      <w:r w:rsidRPr="00881E83">
        <w:rPr>
          <w:rFonts w:ascii="Arial" w:eastAsia="Arial" w:hAnsi="Arial" w:cs="Times New Roman"/>
          <w:color w:val="000000"/>
          <w:sz w:val="16"/>
          <w:szCs w:val="16"/>
        </w:rPr>
        <w:t>_____________________________________________________________________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8"/>
        </w:rPr>
      </w:pPr>
      <w:r w:rsidRPr="00881E83">
        <w:rPr>
          <w:rFonts w:ascii="Arial" w:eastAsia="Arial" w:hAnsi="Arial" w:cs="Times New Roman"/>
          <w:color w:val="000000"/>
          <w:sz w:val="18"/>
        </w:rPr>
        <w:t>_____________________________________________________________________________________________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Were the following agencies advised/involved?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FE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:</w:t>
      </w:r>
    </w:p>
    <w:p w:rsidR="00881E83" w:rsidRPr="00881E83" w:rsidRDefault="00881E83" w:rsidP="00881E83">
      <w:pPr>
        <w:spacing w:line="360" w:lineRule="auto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A8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Police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A8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Ambulance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A8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Fire Service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A8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Other _________________________________________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bCs/>
          <w:color w:val="000000"/>
          <w:sz w:val="18"/>
          <w:szCs w:val="18"/>
        </w:rPr>
        <w:t>INCIDENT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Please record the essential facts, without comment or opinion, eg - 1. Nature of the incident; 2. How it happened; 3. People involved; 4. Description of any injuries; 5. Equipment involved; 6. Property or equipment damage; 7. Immediate actions taken; 8. Other relevant details [eg weather conditions].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</w:t>
      </w:r>
      <w:r w:rsidRPr="00881E83">
        <w:rPr>
          <w:rFonts w:ascii="Arial" w:eastAsia="Arial" w:hAnsi="Arial" w:cs="Times New Roman"/>
          <w:i/>
          <w:iCs/>
          <w:color w:val="000000"/>
          <w:sz w:val="18"/>
          <w:szCs w:val="18"/>
        </w:rPr>
        <w:t xml:space="preserve"> Continue on other side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E8"/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i/>
          <w:iCs/>
          <w:color w:val="000000"/>
          <w:sz w:val="18"/>
          <w:szCs w:val="18"/>
        </w:rPr>
        <w:t xml:space="preserve">Continued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881E83" w:rsidRPr="00881E83" w:rsidRDefault="00881E83" w:rsidP="00881E83">
      <w:pPr>
        <w:spacing w:line="360" w:lineRule="auto"/>
        <w:jc w:val="both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_____________________________________________________________________</w:t>
      </w:r>
      <w:r w:rsidRPr="00881E83">
        <w:rPr>
          <w:rFonts w:ascii="Arial" w:eastAsia="Arial" w:hAnsi="Arial" w:cs="Times New Roman"/>
          <w:i/>
          <w:iCs/>
          <w:color w:val="000000"/>
          <w:sz w:val="18"/>
          <w:szCs w:val="18"/>
        </w:rPr>
        <w:t>Use additional pages if necessary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i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Report compiled by: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  <w:u w:val="single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Name: _____________________________ Signed: ___________________________ Date: _______________ 20___</w:t>
      </w:r>
    </w:p>
    <w:p w:rsidR="00881E83" w:rsidRPr="00881E83" w:rsidRDefault="00881E83" w:rsidP="00881E83">
      <w:pPr>
        <w:spacing w:line="260" w:lineRule="atLeast"/>
        <w:ind w:left="1440" w:hanging="1440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Phone Number: _________________ Contact Address: 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color w:val="000000"/>
          <w:sz w:val="20"/>
          <w:szCs w:val="20"/>
        </w:rPr>
        <w:t>FOR COMMITTEE OF MANAGEMENT USE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Form received by ________________________________ Date: ___________________ 20 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Immediate Action Taken: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Follow-Up Action Taken: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__________________________________________________________________________________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The matter was reported to the following agencies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FE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>: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A8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Session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 xml:space="preserve">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A8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Church Office (Brisbane)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A8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Church Insurer (through Church Office)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A8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Other ____________________________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sym w:font="Wingdings" w:char="F0A8"/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 xml:space="preserve"> Other ____________________________ </w:t>
      </w:r>
      <w:r w:rsidRPr="00881E83">
        <w:rPr>
          <w:rFonts w:ascii="Arial" w:eastAsia="Arial" w:hAnsi="Arial" w:cs="Times New Roman"/>
          <w:b/>
          <w:bCs/>
          <w:color w:val="000000"/>
          <w:sz w:val="20"/>
          <w:szCs w:val="20"/>
        </w:rPr>
        <w:tab/>
        <w:t>Date _________________________</w:t>
      </w: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Arial" w:hAnsi="Arial" w:cs="Times New Roman"/>
          <w:b/>
          <w:bCs/>
          <w:color w:val="000000"/>
          <w:sz w:val="20"/>
          <w:szCs w:val="20"/>
        </w:rPr>
      </w:pPr>
    </w:p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20"/>
          <w:szCs w:val="20"/>
        </w:rPr>
      </w:pPr>
    </w:p>
    <w:p w:rsidR="00881E83" w:rsidRPr="00881E83" w:rsidRDefault="00881E83" w:rsidP="00881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Arial" w:hAnsi="Arial" w:cs="Times New Roman"/>
          <w:color w:val="000000"/>
          <w:sz w:val="20"/>
          <w:szCs w:val="20"/>
        </w:rPr>
      </w:pPr>
      <w:r w:rsidRPr="00881E83">
        <w:rPr>
          <w:rFonts w:ascii="Arial" w:eastAsia="Arial" w:hAnsi="Arial" w:cs="Times New Roman"/>
          <w:color w:val="000000"/>
          <w:sz w:val="20"/>
          <w:szCs w:val="20"/>
        </w:rPr>
        <w:t>PLEASE HAND THE COMPLETED FORM URGENTLY TO THE SITE MANAGER OF A MEMBER OF THE COMMITTEE OF MANAGEMENT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sectPr w:rsidR="00881E83" w:rsidRPr="00881E83" w:rsidSect="000365CF">
      <w:headerReference w:type="default" r:id="rId7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CF" w:rsidRDefault="000365CF">
    <w:pPr>
      <w:pStyle w:val="Header"/>
    </w:pPr>
    <w:r w:rsidRPr="000365CF">
      <w:drawing>
        <wp:inline distT="0" distB="0" distL="0" distR="0">
          <wp:extent cx="638175" cy="781050"/>
          <wp:effectExtent l="0" t="0" r="9525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365CF"/>
    <w:rsid w:val="00051CA9"/>
    <w:rsid w:val="00081C3C"/>
    <w:rsid w:val="000C4472"/>
    <w:rsid w:val="0016352B"/>
    <w:rsid w:val="001643CA"/>
    <w:rsid w:val="001D176E"/>
    <w:rsid w:val="007339E9"/>
    <w:rsid w:val="0086563C"/>
    <w:rsid w:val="00881E83"/>
    <w:rsid w:val="00985FB5"/>
    <w:rsid w:val="00BA7151"/>
    <w:rsid w:val="00C706D5"/>
    <w:rsid w:val="00D356D2"/>
    <w:rsid w:val="00E64EA5"/>
    <w:rsid w:val="00EB3F67"/>
    <w:rsid w:val="00EE77F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paula</cp:lastModifiedBy>
  <cp:revision>3</cp:revision>
  <cp:lastPrinted>2014-05-08T01:08:00Z</cp:lastPrinted>
  <dcterms:created xsi:type="dcterms:W3CDTF">2014-05-15T01:53:00Z</dcterms:created>
  <dcterms:modified xsi:type="dcterms:W3CDTF">2014-05-15T01:58:00Z</dcterms:modified>
</cp:coreProperties>
</file>